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3B052E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Гранули  паливні (</w:t>
            </w:r>
            <w:proofErr w:type="spellStart"/>
            <w:r>
              <w:rPr>
                <w:sz w:val="24"/>
              </w:rPr>
              <w:t>пелети</w:t>
            </w:r>
            <w:proofErr w:type="spellEnd"/>
            <w:r>
              <w:rPr>
                <w:sz w:val="24"/>
              </w:rPr>
              <w:t>) І групи якості з деревини хвойних та листяних порід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920F6">
              <w:rPr>
                <w:sz w:val="24"/>
              </w:rPr>
              <w:t>0341</w:t>
            </w:r>
            <w:r w:rsidR="00F40AC5" w:rsidRPr="00F40AC5">
              <w:rPr>
                <w:sz w:val="24"/>
              </w:rPr>
              <w:t>0000-</w:t>
            </w:r>
            <w:r w:rsidR="00F920F6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F920F6">
              <w:rPr>
                <w:sz w:val="24"/>
              </w:rPr>
              <w:t>Деревина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EE5BAC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EE5BAC">
              <w:rPr>
                <w:sz w:val="24"/>
                <w:szCs w:val="24"/>
              </w:rPr>
              <w:t>UA-2023-11-30-008078-a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A01D4A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EE5BAC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B3C7B">
              <w:rPr>
                <w:bCs/>
                <w:sz w:val="24"/>
                <w:szCs w:val="24"/>
                <w:lang w:eastAsia="ru-RU"/>
              </w:rPr>
              <w:t>1 </w:t>
            </w:r>
            <w:r w:rsidR="00EE5BAC">
              <w:rPr>
                <w:bCs/>
                <w:sz w:val="24"/>
                <w:szCs w:val="24"/>
                <w:lang w:eastAsia="ru-RU"/>
              </w:rPr>
              <w:t>5</w:t>
            </w:r>
            <w:r w:rsidR="00AB3C7B">
              <w:rPr>
                <w:bCs/>
                <w:sz w:val="24"/>
                <w:szCs w:val="24"/>
                <w:lang w:eastAsia="ru-RU"/>
              </w:rPr>
              <w:t>00 000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E449A2"/>
    <w:rsid w:val="00EE5BAC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38</cp:revision>
  <cp:lastPrinted>2023-01-26T08:31:00Z</cp:lastPrinted>
  <dcterms:created xsi:type="dcterms:W3CDTF">2021-05-24T12:37:00Z</dcterms:created>
  <dcterms:modified xsi:type="dcterms:W3CDTF">2023-12-21T13:11:00Z</dcterms:modified>
</cp:coreProperties>
</file>